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09" w:rsidRPr="00AC2009" w:rsidRDefault="00AC2009" w:rsidP="00AC2009">
      <w:pPr>
        <w:jc w:val="right"/>
        <w:rPr>
          <w:bCs/>
          <w:sz w:val="20"/>
          <w:szCs w:val="20"/>
        </w:rPr>
      </w:pPr>
      <w:r w:rsidRPr="00AC2009">
        <w:rPr>
          <w:bCs/>
          <w:sz w:val="20"/>
          <w:szCs w:val="20"/>
        </w:rPr>
        <w:t>Приложение №1</w:t>
      </w:r>
    </w:p>
    <w:p w:rsidR="00AC2009" w:rsidRDefault="00AC2009" w:rsidP="00AC2009">
      <w:pPr>
        <w:jc w:val="right"/>
        <w:rPr>
          <w:bCs/>
          <w:sz w:val="20"/>
          <w:szCs w:val="20"/>
        </w:rPr>
      </w:pPr>
      <w:r w:rsidRPr="00AC2009">
        <w:rPr>
          <w:bCs/>
          <w:sz w:val="20"/>
          <w:szCs w:val="20"/>
        </w:rPr>
        <w:t xml:space="preserve">к Положению об условиях и порядке </w:t>
      </w:r>
    </w:p>
    <w:p w:rsidR="00AC2009" w:rsidRPr="00AC2009" w:rsidRDefault="00AC2009" w:rsidP="00AC2009">
      <w:pPr>
        <w:jc w:val="right"/>
        <w:rPr>
          <w:bCs/>
          <w:sz w:val="20"/>
          <w:szCs w:val="20"/>
        </w:rPr>
      </w:pPr>
      <w:r w:rsidRPr="00AC2009">
        <w:rPr>
          <w:bCs/>
          <w:sz w:val="20"/>
          <w:szCs w:val="20"/>
        </w:rPr>
        <w:t xml:space="preserve">проведения </w:t>
      </w:r>
      <w:r w:rsidRPr="00AC2009">
        <w:rPr>
          <w:bCs/>
          <w:sz w:val="20"/>
          <w:szCs w:val="20"/>
          <w:lang w:val="en-US"/>
        </w:rPr>
        <w:t>I</w:t>
      </w:r>
      <w:r w:rsidRPr="00AC2009">
        <w:rPr>
          <w:bCs/>
          <w:sz w:val="20"/>
          <w:szCs w:val="20"/>
        </w:rPr>
        <w:t xml:space="preserve"> Всероссийского конкурса</w:t>
      </w:r>
    </w:p>
    <w:p w:rsidR="00AC2009" w:rsidRDefault="00AC2009" w:rsidP="00AC2009">
      <w:pPr>
        <w:jc w:val="right"/>
        <w:rPr>
          <w:bCs/>
          <w:sz w:val="20"/>
          <w:szCs w:val="20"/>
        </w:rPr>
      </w:pPr>
      <w:r w:rsidRPr="00AC2009">
        <w:rPr>
          <w:bCs/>
          <w:sz w:val="20"/>
          <w:szCs w:val="20"/>
        </w:rPr>
        <w:t xml:space="preserve">«Лучший специалист по охране </w:t>
      </w:r>
    </w:p>
    <w:p w:rsidR="00AC2009" w:rsidRPr="00AC2009" w:rsidRDefault="00AC2009" w:rsidP="00AC2009">
      <w:pPr>
        <w:jc w:val="right"/>
        <w:rPr>
          <w:bCs/>
          <w:sz w:val="20"/>
          <w:szCs w:val="20"/>
        </w:rPr>
      </w:pPr>
      <w:r w:rsidRPr="00AC2009">
        <w:rPr>
          <w:bCs/>
          <w:sz w:val="20"/>
          <w:szCs w:val="20"/>
        </w:rPr>
        <w:t>труда России – 2016»</w:t>
      </w:r>
    </w:p>
    <w:p w:rsidR="00AC2009" w:rsidRPr="00AC2009" w:rsidRDefault="00AC2009" w:rsidP="00584397">
      <w:pPr>
        <w:jc w:val="center"/>
        <w:rPr>
          <w:bCs/>
          <w:sz w:val="25"/>
          <w:szCs w:val="25"/>
        </w:rPr>
      </w:pPr>
    </w:p>
    <w:p w:rsidR="00191B7A" w:rsidRPr="00AC2009" w:rsidRDefault="00191B7A" w:rsidP="00584397">
      <w:pPr>
        <w:jc w:val="center"/>
        <w:rPr>
          <w:b/>
          <w:bCs/>
          <w:sz w:val="25"/>
          <w:szCs w:val="25"/>
        </w:rPr>
      </w:pPr>
      <w:r w:rsidRPr="00AC2009">
        <w:rPr>
          <w:b/>
          <w:bCs/>
          <w:sz w:val="25"/>
          <w:szCs w:val="25"/>
        </w:rPr>
        <w:t xml:space="preserve">Порядок проведения этапов </w:t>
      </w:r>
      <w:r w:rsidRPr="00AC2009">
        <w:rPr>
          <w:b/>
          <w:bCs/>
          <w:sz w:val="25"/>
          <w:szCs w:val="25"/>
          <w:lang w:val="en-US"/>
        </w:rPr>
        <w:t>I</w:t>
      </w:r>
      <w:r w:rsidRPr="00AC2009">
        <w:rPr>
          <w:b/>
          <w:bCs/>
          <w:sz w:val="25"/>
          <w:szCs w:val="25"/>
        </w:rPr>
        <w:t xml:space="preserve"> Всероссийского конкурса</w:t>
      </w:r>
    </w:p>
    <w:p w:rsidR="00191B7A" w:rsidRDefault="00191B7A" w:rsidP="00584397">
      <w:pPr>
        <w:jc w:val="center"/>
        <w:rPr>
          <w:b/>
          <w:bCs/>
          <w:sz w:val="25"/>
          <w:szCs w:val="25"/>
        </w:rPr>
      </w:pPr>
      <w:r w:rsidRPr="00AC2009">
        <w:rPr>
          <w:b/>
          <w:bCs/>
          <w:sz w:val="25"/>
          <w:szCs w:val="25"/>
        </w:rPr>
        <w:t>«Лучший специалист по охране труда России – 2016»</w:t>
      </w:r>
    </w:p>
    <w:p w:rsidR="0065769A" w:rsidRPr="0065769A" w:rsidRDefault="0065769A" w:rsidP="00584397">
      <w:pPr>
        <w:jc w:val="center"/>
        <w:rPr>
          <w:bCs/>
          <w:sz w:val="25"/>
          <w:szCs w:val="25"/>
        </w:rPr>
      </w:pPr>
      <w:r w:rsidRPr="0065769A">
        <w:rPr>
          <w:bCs/>
          <w:sz w:val="25"/>
          <w:szCs w:val="25"/>
        </w:rPr>
        <w:t xml:space="preserve">(с изменениями от </w:t>
      </w:r>
      <w:r w:rsidR="00F43858">
        <w:rPr>
          <w:bCs/>
          <w:sz w:val="25"/>
          <w:szCs w:val="25"/>
        </w:rPr>
        <w:t>6</w:t>
      </w:r>
      <w:r w:rsidRPr="0065769A">
        <w:rPr>
          <w:bCs/>
          <w:sz w:val="25"/>
          <w:szCs w:val="25"/>
        </w:rPr>
        <w:t>.0</w:t>
      </w:r>
      <w:r w:rsidR="00F43858">
        <w:rPr>
          <w:bCs/>
          <w:sz w:val="25"/>
          <w:szCs w:val="25"/>
        </w:rPr>
        <w:t>4</w:t>
      </w:r>
      <w:r w:rsidRPr="0065769A">
        <w:rPr>
          <w:bCs/>
          <w:sz w:val="25"/>
          <w:szCs w:val="25"/>
        </w:rPr>
        <w:t>.2016 г.)</w:t>
      </w:r>
    </w:p>
    <w:p w:rsidR="00191B7A" w:rsidRPr="00AC2009" w:rsidRDefault="00191B7A" w:rsidP="00584397">
      <w:pPr>
        <w:jc w:val="both"/>
        <w:rPr>
          <w:sz w:val="25"/>
          <w:szCs w:val="25"/>
        </w:rPr>
      </w:pP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Конкурс проводится дистанционно в режиме </w:t>
      </w:r>
      <w:proofErr w:type="spellStart"/>
      <w:r w:rsidRPr="00AC2009">
        <w:rPr>
          <w:sz w:val="25"/>
          <w:szCs w:val="25"/>
        </w:rPr>
        <w:t>онлайн</w:t>
      </w:r>
      <w:proofErr w:type="spellEnd"/>
      <w:r w:rsidRPr="00AC2009">
        <w:rPr>
          <w:sz w:val="25"/>
          <w:szCs w:val="25"/>
        </w:rPr>
        <w:t xml:space="preserve">. 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Заявки на участие в конкурсе принимаются до 1 апреля 2016 года</w:t>
      </w:r>
      <w:r w:rsidRPr="00AC2009">
        <w:rPr>
          <w:color w:val="FF0000"/>
          <w:sz w:val="25"/>
          <w:szCs w:val="25"/>
        </w:rPr>
        <w:t xml:space="preserve"> </w:t>
      </w:r>
      <w:r w:rsidRPr="00AC2009">
        <w:rPr>
          <w:sz w:val="25"/>
          <w:szCs w:val="25"/>
        </w:rPr>
        <w:t>любым удобным способом: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● почтой: 450006, г. Уфа, ул. </w:t>
      </w:r>
      <w:proofErr w:type="gramStart"/>
      <w:r w:rsidRPr="00AC2009">
        <w:rPr>
          <w:sz w:val="25"/>
          <w:szCs w:val="25"/>
        </w:rPr>
        <w:t>Революционная</w:t>
      </w:r>
      <w:proofErr w:type="gramEnd"/>
      <w:r w:rsidRPr="00AC2009">
        <w:rPr>
          <w:sz w:val="25"/>
          <w:szCs w:val="25"/>
        </w:rPr>
        <w:t xml:space="preserve">, 55, ЧОУ «Межотраслевой институт», </w:t>
      </w:r>
      <w:proofErr w:type="spellStart"/>
      <w:r w:rsidRPr="00AC2009">
        <w:rPr>
          <w:sz w:val="25"/>
          <w:szCs w:val="25"/>
        </w:rPr>
        <w:t>каб</w:t>
      </w:r>
      <w:proofErr w:type="spellEnd"/>
      <w:r w:rsidRPr="00AC2009">
        <w:rPr>
          <w:sz w:val="25"/>
          <w:szCs w:val="25"/>
        </w:rPr>
        <w:t>. № 506;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  <w:lang w:val="en-US"/>
        </w:rPr>
      </w:pPr>
      <w:proofErr w:type="gramStart"/>
      <w:r w:rsidRPr="00AC2009">
        <w:rPr>
          <w:sz w:val="25"/>
          <w:szCs w:val="25"/>
          <w:lang w:val="en-US"/>
        </w:rPr>
        <w:t>●  e</w:t>
      </w:r>
      <w:proofErr w:type="gramEnd"/>
      <w:r w:rsidRPr="00AC2009">
        <w:rPr>
          <w:sz w:val="25"/>
          <w:szCs w:val="25"/>
          <w:lang w:val="en-US"/>
        </w:rPr>
        <w:t xml:space="preserve">-mail: </w:t>
      </w:r>
      <w:r w:rsidRPr="00AC2009">
        <w:rPr>
          <w:sz w:val="25"/>
          <w:szCs w:val="25"/>
          <w:u w:val="single"/>
          <w:lang w:val="en-US"/>
        </w:rPr>
        <w:t>pr</w:t>
      </w:r>
      <w:hyperlink r:id="rId6" w:history="1">
        <w:r w:rsidRPr="00AC2009">
          <w:rPr>
            <w:rStyle w:val="a4"/>
            <w:color w:val="auto"/>
            <w:sz w:val="25"/>
            <w:szCs w:val="25"/>
            <w:lang w:val="en-US"/>
          </w:rPr>
          <w:t>@bmipk.ru</w:t>
        </w:r>
      </w:hyperlink>
      <w:r w:rsidRPr="00AC2009">
        <w:rPr>
          <w:sz w:val="25"/>
          <w:szCs w:val="25"/>
          <w:lang w:val="en-US"/>
        </w:rPr>
        <w:t>.</w:t>
      </w:r>
    </w:p>
    <w:p w:rsidR="004B440F" w:rsidRPr="004B440F" w:rsidRDefault="004B440F" w:rsidP="004B440F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5"/>
          <w:szCs w:val="25"/>
        </w:rPr>
      </w:pPr>
      <w:r w:rsidRPr="004B440F">
        <w:rPr>
          <w:rFonts w:ascii="Times New Roman" w:hAnsi="Times New Roman" w:cs="Times New Roman"/>
          <w:i/>
          <w:sz w:val="25"/>
          <w:szCs w:val="25"/>
        </w:rPr>
        <w:t xml:space="preserve">«Конкурс состоится: </w:t>
      </w:r>
    </w:p>
    <w:p w:rsidR="004B440F" w:rsidRPr="004B440F" w:rsidRDefault="004B440F" w:rsidP="004B440F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5"/>
          <w:szCs w:val="25"/>
        </w:rPr>
      </w:pPr>
      <w:r w:rsidRPr="004B440F">
        <w:rPr>
          <w:rFonts w:ascii="Times New Roman" w:hAnsi="Times New Roman" w:cs="Times New Roman"/>
          <w:i/>
          <w:sz w:val="25"/>
          <w:szCs w:val="25"/>
        </w:rPr>
        <w:t xml:space="preserve">1 этап – </w:t>
      </w:r>
      <w:r w:rsidRPr="004B440F">
        <w:rPr>
          <w:rFonts w:ascii="Times New Roman" w:hAnsi="Times New Roman" w:cs="Times New Roman"/>
          <w:bCs/>
          <w:i/>
          <w:sz w:val="25"/>
          <w:szCs w:val="25"/>
        </w:rPr>
        <w:t xml:space="preserve">12 апреля 2016 года. </w:t>
      </w:r>
      <w:r w:rsidRPr="004B440F">
        <w:rPr>
          <w:rFonts w:ascii="Times New Roman" w:hAnsi="Times New Roman" w:cs="Times New Roman"/>
          <w:i/>
          <w:sz w:val="25"/>
          <w:szCs w:val="25"/>
        </w:rPr>
        <w:t xml:space="preserve">Начало этапа: 10.00; </w:t>
      </w:r>
      <w:r w:rsidRPr="004B440F">
        <w:rPr>
          <w:rFonts w:ascii="Times New Roman" w:hAnsi="Times New Roman" w:cs="Times New Roman"/>
          <w:i/>
          <w:sz w:val="25"/>
          <w:szCs w:val="25"/>
        </w:rPr>
        <w:br/>
        <w:t>продолжительность – 25 минут; подведение итогов в течение 2-х часов;</w:t>
      </w:r>
    </w:p>
    <w:p w:rsidR="004B440F" w:rsidRPr="004B440F" w:rsidRDefault="004B440F" w:rsidP="004B440F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5"/>
          <w:szCs w:val="25"/>
        </w:rPr>
      </w:pPr>
      <w:r w:rsidRPr="004B440F">
        <w:rPr>
          <w:rFonts w:ascii="Times New Roman" w:hAnsi="Times New Roman" w:cs="Times New Roman"/>
          <w:i/>
          <w:sz w:val="25"/>
          <w:szCs w:val="25"/>
        </w:rPr>
        <w:t xml:space="preserve">2 этап – </w:t>
      </w:r>
      <w:r w:rsidRPr="004B440F">
        <w:rPr>
          <w:rFonts w:ascii="Times New Roman" w:hAnsi="Times New Roman" w:cs="Times New Roman"/>
          <w:bCs/>
          <w:i/>
          <w:sz w:val="25"/>
          <w:szCs w:val="25"/>
        </w:rPr>
        <w:t xml:space="preserve">13 апреля 2016 года. </w:t>
      </w:r>
      <w:r w:rsidRPr="004B440F">
        <w:rPr>
          <w:rFonts w:ascii="Times New Roman" w:hAnsi="Times New Roman" w:cs="Times New Roman"/>
          <w:i/>
          <w:sz w:val="25"/>
          <w:szCs w:val="25"/>
        </w:rPr>
        <w:t xml:space="preserve">Начало этапа: 10.00; </w:t>
      </w:r>
      <w:r w:rsidRPr="004B440F">
        <w:rPr>
          <w:rFonts w:ascii="Times New Roman" w:hAnsi="Times New Roman" w:cs="Times New Roman"/>
          <w:i/>
          <w:sz w:val="25"/>
          <w:szCs w:val="25"/>
        </w:rPr>
        <w:br/>
        <w:t>продолжительность – 25 минут; подведение итогов в течение 2-х часов;</w:t>
      </w:r>
    </w:p>
    <w:p w:rsidR="004B440F" w:rsidRPr="004B440F" w:rsidRDefault="004B440F" w:rsidP="004B440F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5"/>
          <w:szCs w:val="25"/>
        </w:rPr>
      </w:pPr>
      <w:r w:rsidRPr="004B440F">
        <w:rPr>
          <w:rFonts w:ascii="Times New Roman" w:hAnsi="Times New Roman" w:cs="Times New Roman"/>
          <w:i/>
          <w:sz w:val="25"/>
          <w:szCs w:val="25"/>
        </w:rPr>
        <w:t xml:space="preserve">3 этап – </w:t>
      </w:r>
      <w:r w:rsidRPr="004B440F">
        <w:rPr>
          <w:rFonts w:ascii="Times New Roman" w:hAnsi="Times New Roman" w:cs="Times New Roman"/>
          <w:bCs/>
          <w:i/>
          <w:sz w:val="25"/>
          <w:szCs w:val="25"/>
        </w:rPr>
        <w:t xml:space="preserve">14 апреля 2016 года. </w:t>
      </w:r>
      <w:r w:rsidRPr="004B440F">
        <w:rPr>
          <w:rFonts w:ascii="Times New Roman" w:hAnsi="Times New Roman" w:cs="Times New Roman"/>
          <w:i/>
          <w:sz w:val="25"/>
          <w:szCs w:val="25"/>
        </w:rPr>
        <w:t xml:space="preserve">Начало этапа: 10.00; </w:t>
      </w:r>
      <w:r w:rsidRPr="004B440F">
        <w:rPr>
          <w:rFonts w:ascii="Times New Roman" w:hAnsi="Times New Roman" w:cs="Times New Roman"/>
          <w:i/>
          <w:sz w:val="25"/>
          <w:szCs w:val="25"/>
        </w:rPr>
        <w:br/>
        <w:t>продолжительность – 25 минут; подведение итогов в течение 2-х часов;</w:t>
      </w:r>
    </w:p>
    <w:p w:rsidR="004B440F" w:rsidRPr="004B440F" w:rsidRDefault="004B440F" w:rsidP="004B440F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5"/>
          <w:szCs w:val="25"/>
        </w:rPr>
      </w:pPr>
      <w:r w:rsidRPr="004B440F">
        <w:rPr>
          <w:rFonts w:ascii="Times New Roman" w:hAnsi="Times New Roman" w:cs="Times New Roman"/>
          <w:i/>
          <w:sz w:val="25"/>
          <w:szCs w:val="25"/>
        </w:rPr>
        <w:t xml:space="preserve">4 этап – </w:t>
      </w:r>
      <w:r w:rsidRPr="004B440F">
        <w:rPr>
          <w:rFonts w:ascii="Times New Roman" w:hAnsi="Times New Roman" w:cs="Times New Roman"/>
          <w:bCs/>
          <w:i/>
          <w:sz w:val="25"/>
          <w:szCs w:val="25"/>
        </w:rPr>
        <w:t xml:space="preserve">15 апреля 2016 года. </w:t>
      </w:r>
      <w:r w:rsidRPr="004B440F">
        <w:rPr>
          <w:rFonts w:ascii="Times New Roman" w:hAnsi="Times New Roman" w:cs="Times New Roman"/>
          <w:i/>
          <w:sz w:val="25"/>
          <w:szCs w:val="25"/>
        </w:rPr>
        <w:t xml:space="preserve">Начало этапа: 10.00; </w:t>
      </w:r>
      <w:r w:rsidRPr="004B440F">
        <w:rPr>
          <w:rFonts w:ascii="Times New Roman" w:hAnsi="Times New Roman" w:cs="Times New Roman"/>
          <w:i/>
          <w:sz w:val="25"/>
          <w:szCs w:val="25"/>
        </w:rPr>
        <w:br/>
        <w:t>продолжительность – 25 минут; подведение итогов в течение 2-х часов».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На каждом этапе участникам предлагается определенное количество вопросов (один за другим) с вариантами ответов («</w:t>
      </w:r>
      <w:proofErr w:type="spellStart"/>
      <w:r w:rsidRPr="00AC2009">
        <w:rPr>
          <w:sz w:val="25"/>
          <w:szCs w:val="25"/>
        </w:rPr>
        <w:t>мультивыбор</w:t>
      </w:r>
      <w:proofErr w:type="spellEnd"/>
      <w:r w:rsidRPr="00AC2009">
        <w:rPr>
          <w:sz w:val="25"/>
          <w:szCs w:val="25"/>
        </w:rPr>
        <w:t>»). Этапы отличаются степенью сложности и количеством вопросов, а также количеством вариантов ответов. Перед началом конкурса каждый участник сможет ознакомиться с инструкцией.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Участникам конкурса на каждом этапе необходимо дать наибольшее количество правильных ответов за максимально короткое время. В Электронной системе тестирования фиксируется количество правильных ответов каждого участника и затраченное на них время. Повторное прохождение участником одного и того же этапа автоматически приводит к дисквалификации.</w:t>
      </w:r>
    </w:p>
    <w:p w:rsidR="00191B7A" w:rsidRPr="00AC2009" w:rsidRDefault="00191B7A" w:rsidP="00EF0AE7">
      <w:pPr>
        <w:ind w:firstLine="708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По окончании каждого этапа предусмотрен технический перерыв (до 20 минут) для обработки информации и подведения итогов. Результаты тестирования после каждого этапа будут загружены на сайт </w:t>
      </w:r>
      <w:r w:rsidRPr="00AC2009">
        <w:rPr>
          <w:sz w:val="25"/>
          <w:szCs w:val="25"/>
          <w:lang w:val="en-US"/>
        </w:rPr>
        <w:t>www</w:t>
      </w:r>
      <w:r w:rsidRPr="00AC2009">
        <w:rPr>
          <w:sz w:val="25"/>
          <w:szCs w:val="25"/>
        </w:rPr>
        <w:t>.</w:t>
      </w:r>
      <w:proofErr w:type="spellStart"/>
      <w:r w:rsidRPr="00AC2009">
        <w:rPr>
          <w:sz w:val="25"/>
          <w:szCs w:val="25"/>
          <w:lang w:val="en-US"/>
        </w:rPr>
        <w:t>bmipk</w:t>
      </w:r>
      <w:proofErr w:type="spellEnd"/>
      <w:r w:rsidRPr="00AC2009">
        <w:rPr>
          <w:sz w:val="25"/>
          <w:szCs w:val="25"/>
        </w:rPr>
        <w:t>.</w:t>
      </w:r>
      <w:proofErr w:type="spellStart"/>
      <w:r w:rsidRPr="00AC2009">
        <w:rPr>
          <w:sz w:val="25"/>
          <w:szCs w:val="25"/>
          <w:lang w:val="en-US"/>
        </w:rPr>
        <w:t>ru</w:t>
      </w:r>
      <w:proofErr w:type="spellEnd"/>
      <w:r w:rsidRPr="00AC2009">
        <w:rPr>
          <w:sz w:val="25"/>
          <w:szCs w:val="25"/>
        </w:rPr>
        <w:t>. Конкурсантам, допущенным к участию в следующем этапе, будет отправлена ссылка для входа в Электронную систему тестирования.</w:t>
      </w:r>
    </w:p>
    <w:p w:rsidR="00191B7A" w:rsidRPr="00AC2009" w:rsidRDefault="00191B7A" w:rsidP="00584397">
      <w:pPr>
        <w:ind w:firstLine="720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Темы конкурсных вопросов не оглашаются. Каждый этап может включать вопросы из разных областей охраны труда: трудовое законодательство, правила по охране труда, СОУТ, СУОТ, медосмотры, несчастные случаи на производстве, знаки безопасности, СИЗ и т. д.</w:t>
      </w:r>
    </w:p>
    <w:p w:rsidR="00191B7A" w:rsidRPr="00AC2009" w:rsidRDefault="00191B7A" w:rsidP="00584397">
      <w:pPr>
        <w:jc w:val="both"/>
        <w:rPr>
          <w:sz w:val="25"/>
          <w:szCs w:val="25"/>
        </w:rPr>
      </w:pPr>
    </w:p>
    <w:p w:rsidR="00191B7A" w:rsidRPr="00AC2009" w:rsidRDefault="00DD38CD" w:rsidP="00584397">
      <w:pPr>
        <w:ind w:firstLine="709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Этап 1.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Цель этапа – выявление минимального уровня знаний в области охраны труда.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На данном этапе каждому участнику будет предложено ответить на </w:t>
      </w:r>
      <w:r w:rsidRPr="00AC2009">
        <w:rPr>
          <w:b/>
          <w:bCs/>
          <w:sz w:val="25"/>
          <w:szCs w:val="25"/>
        </w:rPr>
        <w:t>25</w:t>
      </w:r>
      <w:r w:rsidRPr="00AC2009">
        <w:rPr>
          <w:sz w:val="25"/>
          <w:szCs w:val="25"/>
        </w:rPr>
        <w:t xml:space="preserve"> вопросов,  каждый из которых содержит </w:t>
      </w:r>
      <w:r w:rsidRPr="00AC2009">
        <w:rPr>
          <w:b/>
          <w:bCs/>
          <w:sz w:val="25"/>
          <w:szCs w:val="25"/>
        </w:rPr>
        <w:t xml:space="preserve">2 </w:t>
      </w:r>
      <w:r w:rsidRPr="00AC2009">
        <w:rPr>
          <w:sz w:val="25"/>
          <w:szCs w:val="25"/>
        </w:rPr>
        <w:t>варианта ответов (в т. ч. один правильный). На весь этап отводится 2</w:t>
      </w:r>
      <w:r w:rsidR="004B440F">
        <w:rPr>
          <w:sz w:val="25"/>
          <w:szCs w:val="25"/>
        </w:rPr>
        <w:t>5</w:t>
      </w:r>
      <w:r w:rsidRPr="00AC2009">
        <w:rPr>
          <w:sz w:val="25"/>
          <w:szCs w:val="25"/>
        </w:rPr>
        <w:t xml:space="preserve"> минут.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Электронная система тестирования фиксирует количество правильных ответов и затраченное на них время.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Преимущество имеют участники с наибольшим количеством правильных ответов. При равенстве числа правильных ответов преимущество имеют участники, затратившие наименьшее время.</w:t>
      </w:r>
    </w:p>
    <w:p w:rsidR="00191B7A" w:rsidRPr="00AC2009" w:rsidRDefault="00191B7A" w:rsidP="00584397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AC2009">
        <w:rPr>
          <w:sz w:val="25"/>
          <w:szCs w:val="25"/>
        </w:rPr>
        <w:t>Участники, правильно ответившие на 15 вопросов и более, продолжают участие в конкурсе. Участники, ответившие правильно на 14 и менее вопросов, к дальнейшему участию в конкурсе не допускаются.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lastRenderedPageBreak/>
        <w:t xml:space="preserve">Число участников после прохождения данного этапа не может быть менее 16 человек. В </w:t>
      </w:r>
      <w:proofErr w:type="gramStart"/>
      <w:r w:rsidRPr="00AC2009">
        <w:rPr>
          <w:sz w:val="25"/>
          <w:szCs w:val="25"/>
        </w:rPr>
        <w:t>случае</w:t>
      </w:r>
      <w:proofErr w:type="gramEnd"/>
      <w:r w:rsidRPr="00AC2009">
        <w:rPr>
          <w:sz w:val="25"/>
          <w:szCs w:val="25"/>
        </w:rPr>
        <w:t xml:space="preserve"> если число участников, правильно ответивших на 15 вопросов и более, будет менее 16 человек, электронная система тестирования отберет необходимое дополнительное количество участников с наилучшими результатами.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b/>
          <w:bCs/>
          <w:sz w:val="25"/>
          <w:szCs w:val="25"/>
        </w:rPr>
        <w:t xml:space="preserve">Этап 2.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На данном этапе каждому допущенному к тестированию участнику будет предложено ответить на </w:t>
      </w:r>
      <w:r w:rsidRPr="00AC2009">
        <w:rPr>
          <w:b/>
          <w:bCs/>
          <w:sz w:val="25"/>
          <w:szCs w:val="25"/>
        </w:rPr>
        <w:t>20</w:t>
      </w:r>
      <w:r w:rsidRPr="00AC2009">
        <w:rPr>
          <w:sz w:val="25"/>
          <w:szCs w:val="25"/>
        </w:rPr>
        <w:t xml:space="preserve"> вопросов, каждый из которых содержит </w:t>
      </w:r>
      <w:r w:rsidRPr="00AC2009">
        <w:rPr>
          <w:b/>
          <w:bCs/>
          <w:sz w:val="25"/>
          <w:szCs w:val="25"/>
        </w:rPr>
        <w:t>3</w:t>
      </w:r>
      <w:r w:rsidRPr="00AC2009">
        <w:rPr>
          <w:sz w:val="25"/>
          <w:szCs w:val="25"/>
        </w:rPr>
        <w:t xml:space="preserve"> варианта ответов (в т. ч. один правильный). На весь этап отводится 2</w:t>
      </w:r>
      <w:r w:rsidR="004B440F">
        <w:rPr>
          <w:sz w:val="25"/>
          <w:szCs w:val="25"/>
        </w:rPr>
        <w:t>5</w:t>
      </w:r>
      <w:r w:rsidRPr="00AC2009">
        <w:rPr>
          <w:sz w:val="25"/>
          <w:szCs w:val="25"/>
        </w:rPr>
        <w:t xml:space="preserve"> минут.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Электронная система тестирования фиксирует количество правильных ответов и затраченное на них время. Преимущество имеют участники с наибольшим количеством правильных ответов. При равенстве числа правильных ответов преимущество имеют участники, затратившие наименьшее время.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К участию в следующем этапе электронной системой тестирования будут допущены 50 % участников с наилучшими результатами.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При нечетном количестве участников, успешно прошедших тестирование на данном этапе, округление количества участников, переходящих на следующий этап, производится </w:t>
      </w:r>
      <w:proofErr w:type="gramStart"/>
      <w:r w:rsidRPr="00AC2009">
        <w:rPr>
          <w:sz w:val="25"/>
          <w:szCs w:val="25"/>
        </w:rPr>
        <w:t xml:space="preserve">в </w:t>
      </w:r>
      <w:proofErr w:type="spellStart"/>
      <w:r w:rsidRPr="00AC2009">
        <w:rPr>
          <w:sz w:val="25"/>
          <w:szCs w:val="25"/>
        </w:rPr>
        <w:t>б</w:t>
      </w:r>
      <w:proofErr w:type="gramEnd"/>
      <w:r w:rsidRPr="00AC2009">
        <w:rPr>
          <w:sz w:val="25"/>
          <w:szCs w:val="25"/>
        </w:rPr>
        <w:t>óльшую</w:t>
      </w:r>
      <w:proofErr w:type="spellEnd"/>
      <w:r w:rsidRPr="00AC2009">
        <w:rPr>
          <w:sz w:val="25"/>
          <w:szCs w:val="25"/>
        </w:rPr>
        <w:t xml:space="preserve"> сторону.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b/>
          <w:bCs/>
          <w:sz w:val="25"/>
          <w:szCs w:val="25"/>
        </w:rPr>
        <w:t xml:space="preserve">Этап 3.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На данном этапе каждому допущенному к тестированию участнику будет предложено ответить на</w:t>
      </w:r>
      <w:r w:rsidRPr="00AC2009">
        <w:rPr>
          <w:b/>
          <w:bCs/>
          <w:sz w:val="25"/>
          <w:szCs w:val="25"/>
        </w:rPr>
        <w:t xml:space="preserve"> 15</w:t>
      </w:r>
      <w:r w:rsidRPr="00AC2009">
        <w:rPr>
          <w:sz w:val="25"/>
          <w:szCs w:val="25"/>
        </w:rPr>
        <w:t xml:space="preserve"> вопросов, каждый из которых содержит </w:t>
      </w:r>
      <w:r w:rsidRPr="00AC2009">
        <w:rPr>
          <w:b/>
          <w:bCs/>
          <w:sz w:val="25"/>
          <w:szCs w:val="25"/>
        </w:rPr>
        <w:t>4</w:t>
      </w:r>
      <w:r w:rsidRPr="00AC2009">
        <w:rPr>
          <w:sz w:val="25"/>
          <w:szCs w:val="25"/>
        </w:rPr>
        <w:t xml:space="preserve"> варианта ответов (в т. ч. один правильный). На весь этап отводится 2</w:t>
      </w:r>
      <w:r w:rsidR="004B440F">
        <w:rPr>
          <w:sz w:val="25"/>
          <w:szCs w:val="25"/>
        </w:rPr>
        <w:t>5</w:t>
      </w:r>
      <w:r w:rsidRPr="00AC2009">
        <w:rPr>
          <w:sz w:val="25"/>
          <w:szCs w:val="25"/>
        </w:rPr>
        <w:t xml:space="preserve"> минут.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Электронная система тестирования фиксирует количество правильных ответов и затраченное на них время. Преимущество имеют участники с наибольшим количеством правильных ответов. При равенстве числа правильных ответов преимущество имеют участники, затратившие наименьшее время.</w:t>
      </w:r>
    </w:p>
    <w:p w:rsidR="00191B7A" w:rsidRPr="00AC2009" w:rsidRDefault="00191B7A" w:rsidP="00A1090C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К участию в следующем этапе электронной системой тестирования будут допущены 50 % участников с наилучшими результатами. </w:t>
      </w:r>
    </w:p>
    <w:p w:rsidR="00191B7A" w:rsidRPr="00AC2009" w:rsidRDefault="00191B7A" w:rsidP="00A1090C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При нечетном количестве участников, успешно прошедших тестирование на данном этапе, округление количества участников, переходящих на следующий этап, производится </w:t>
      </w:r>
      <w:proofErr w:type="gramStart"/>
      <w:r w:rsidRPr="00AC2009">
        <w:rPr>
          <w:sz w:val="25"/>
          <w:szCs w:val="25"/>
        </w:rPr>
        <w:t xml:space="preserve">в </w:t>
      </w:r>
      <w:proofErr w:type="spellStart"/>
      <w:r w:rsidRPr="00AC2009">
        <w:rPr>
          <w:sz w:val="25"/>
          <w:szCs w:val="25"/>
        </w:rPr>
        <w:t>б</w:t>
      </w:r>
      <w:proofErr w:type="gramEnd"/>
      <w:r w:rsidRPr="00AC2009">
        <w:rPr>
          <w:sz w:val="25"/>
          <w:szCs w:val="25"/>
        </w:rPr>
        <w:t>óльшую</w:t>
      </w:r>
      <w:proofErr w:type="spellEnd"/>
      <w:r w:rsidRPr="00AC2009">
        <w:rPr>
          <w:sz w:val="25"/>
          <w:szCs w:val="25"/>
        </w:rPr>
        <w:t xml:space="preserve"> сторону.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b/>
          <w:bCs/>
          <w:sz w:val="25"/>
          <w:szCs w:val="25"/>
        </w:rPr>
        <w:t xml:space="preserve">Этап 4. 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 xml:space="preserve">В </w:t>
      </w:r>
      <w:proofErr w:type="gramStart"/>
      <w:r w:rsidRPr="00AC2009">
        <w:rPr>
          <w:sz w:val="25"/>
          <w:szCs w:val="25"/>
        </w:rPr>
        <w:t>финале</w:t>
      </w:r>
      <w:proofErr w:type="gramEnd"/>
      <w:r w:rsidRPr="00AC2009">
        <w:rPr>
          <w:sz w:val="25"/>
          <w:szCs w:val="25"/>
        </w:rPr>
        <w:t xml:space="preserve"> конкурса каждому допущенному к тестированию участнику будет предложено </w:t>
      </w:r>
      <w:r w:rsidRPr="00AC2009">
        <w:rPr>
          <w:b/>
          <w:bCs/>
          <w:sz w:val="25"/>
          <w:szCs w:val="25"/>
        </w:rPr>
        <w:t>10</w:t>
      </w:r>
      <w:r w:rsidRPr="00AC2009">
        <w:rPr>
          <w:sz w:val="25"/>
          <w:szCs w:val="25"/>
        </w:rPr>
        <w:t xml:space="preserve"> вопросов наивысшей сложности, каждый из которых содержит </w:t>
      </w:r>
      <w:r w:rsidRPr="00AC2009">
        <w:rPr>
          <w:b/>
          <w:bCs/>
          <w:sz w:val="25"/>
          <w:szCs w:val="25"/>
        </w:rPr>
        <w:t>5</w:t>
      </w:r>
      <w:r w:rsidRPr="00AC2009">
        <w:rPr>
          <w:sz w:val="25"/>
          <w:szCs w:val="25"/>
        </w:rPr>
        <w:t xml:space="preserve"> вариантов ответов (в т. ч. один правильный). На весь этап отводится 2</w:t>
      </w:r>
      <w:r w:rsidR="004B440F">
        <w:rPr>
          <w:sz w:val="25"/>
          <w:szCs w:val="25"/>
        </w:rPr>
        <w:t>5</w:t>
      </w:r>
      <w:r w:rsidRPr="00AC2009">
        <w:rPr>
          <w:sz w:val="25"/>
          <w:szCs w:val="25"/>
        </w:rPr>
        <w:t xml:space="preserve"> минут.</w:t>
      </w:r>
    </w:p>
    <w:p w:rsidR="00191B7A" w:rsidRPr="00AC2009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Электронная система тестирования фиксирует количество правильных ответов и затраченное на них время. Преимущество имеют участники с наибольшим количеством правильных ответов. При равенстве числа правильных ответов преимущество имеют участники, затратившие наименьшее время.</w:t>
      </w:r>
    </w:p>
    <w:p w:rsidR="00191B7A" w:rsidRDefault="00191B7A" w:rsidP="00584397">
      <w:pPr>
        <w:ind w:firstLine="709"/>
        <w:jc w:val="both"/>
        <w:rPr>
          <w:sz w:val="25"/>
          <w:szCs w:val="25"/>
        </w:rPr>
      </w:pPr>
      <w:r w:rsidRPr="00AC2009">
        <w:rPr>
          <w:sz w:val="25"/>
          <w:szCs w:val="25"/>
        </w:rPr>
        <w:t>Победителями конкурса являются участники с наилучшими результатами на данном этапе.</w:t>
      </w:r>
    </w:p>
    <w:p w:rsidR="00A260B7" w:rsidRPr="00A260B7" w:rsidRDefault="00A260B7" w:rsidP="0058439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Телефон для справок: (347) 251-56-8</w:t>
      </w:r>
      <w:r w:rsidR="002F71FB">
        <w:rPr>
          <w:sz w:val="25"/>
          <w:szCs w:val="25"/>
        </w:rPr>
        <w:t>0</w:t>
      </w:r>
      <w:r>
        <w:rPr>
          <w:sz w:val="25"/>
          <w:szCs w:val="25"/>
        </w:rPr>
        <w:t xml:space="preserve"> – отдел общественных связей ЧОУ «Межотраслевой институт»; </w:t>
      </w:r>
      <w:r>
        <w:rPr>
          <w:sz w:val="25"/>
          <w:szCs w:val="25"/>
          <w:lang w:val="en-US"/>
        </w:rPr>
        <w:t>e</w:t>
      </w:r>
      <w:r w:rsidRPr="00A260B7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val="en-US"/>
        </w:rPr>
        <w:t>pr</w:t>
      </w:r>
      <w:r w:rsidRPr="00A260B7">
        <w:rPr>
          <w:sz w:val="25"/>
          <w:szCs w:val="25"/>
        </w:rPr>
        <w:t>@</w:t>
      </w:r>
      <w:proofErr w:type="spellStart"/>
      <w:r>
        <w:rPr>
          <w:sz w:val="25"/>
          <w:szCs w:val="25"/>
          <w:lang w:val="en-US"/>
        </w:rPr>
        <w:t>bmipk</w:t>
      </w:r>
      <w:proofErr w:type="spellEnd"/>
      <w:r w:rsidRPr="00A260B7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 w:rsidRPr="00A260B7">
        <w:rPr>
          <w:sz w:val="25"/>
          <w:szCs w:val="25"/>
        </w:rPr>
        <w:t>.</w:t>
      </w:r>
    </w:p>
    <w:sectPr w:rsidR="00A260B7" w:rsidRPr="00A260B7" w:rsidSect="00594A15">
      <w:footerReference w:type="default" r:id="rId7"/>
      <w:pgSz w:w="11906" w:h="16838"/>
      <w:pgMar w:top="568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D9" w:rsidRDefault="003828D9">
      <w:r>
        <w:separator/>
      </w:r>
    </w:p>
  </w:endnote>
  <w:endnote w:type="continuationSeparator" w:id="0">
    <w:p w:rsidR="003828D9" w:rsidRDefault="0038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FB" w:rsidRDefault="0042166F" w:rsidP="006E7A1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1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A15">
      <w:rPr>
        <w:rStyle w:val="a7"/>
        <w:noProof/>
      </w:rPr>
      <w:t>2</w:t>
    </w:r>
    <w:r>
      <w:rPr>
        <w:rStyle w:val="a7"/>
      </w:rPr>
      <w:fldChar w:fldCharType="end"/>
    </w:r>
  </w:p>
  <w:p w:rsidR="002F71FB" w:rsidRDefault="002F7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D9" w:rsidRDefault="003828D9">
      <w:r>
        <w:separator/>
      </w:r>
    </w:p>
  </w:footnote>
  <w:footnote w:type="continuationSeparator" w:id="0">
    <w:p w:rsidR="003828D9" w:rsidRDefault="0038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60A5"/>
    <w:rsid w:val="00000FEC"/>
    <w:rsid w:val="000050BA"/>
    <w:rsid w:val="00021463"/>
    <w:rsid w:val="00051934"/>
    <w:rsid w:val="0009515E"/>
    <w:rsid w:val="00097EE8"/>
    <w:rsid w:val="000C24FA"/>
    <w:rsid w:val="000C60A5"/>
    <w:rsid w:val="000D23EA"/>
    <w:rsid w:val="000E054F"/>
    <w:rsid w:val="000E0D45"/>
    <w:rsid w:val="000E4A99"/>
    <w:rsid w:val="000E69C4"/>
    <w:rsid w:val="00126DCB"/>
    <w:rsid w:val="00157C22"/>
    <w:rsid w:val="00183CBF"/>
    <w:rsid w:val="00184BEA"/>
    <w:rsid w:val="00191B7A"/>
    <w:rsid w:val="00196090"/>
    <w:rsid w:val="001F3BCC"/>
    <w:rsid w:val="002055DE"/>
    <w:rsid w:val="00223D7E"/>
    <w:rsid w:val="00236A9C"/>
    <w:rsid w:val="00243975"/>
    <w:rsid w:val="00243DF9"/>
    <w:rsid w:val="002641EB"/>
    <w:rsid w:val="00266AD6"/>
    <w:rsid w:val="0027033C"/>
    <w:rsid w:val="00284E2B"/>
    <w:rsid w:val="00286700"/>
    <w:rsid w:val="002A1687"/>
    <w:rsid w:val="002A6931"/>
    <w:rsid w:val="002A7E49"/>
    <w:rsid w:val="002B04AF"/>
    <w:rsid w:val="002C005F"/>
    <w:rsid w:val="002E16F9"/>
    <w:rsid w:val="002E689D"/>
    <w:rsid w:val="002E6FF0"/>
    <w:rsid w:val="002F71FB"/>
    <w:rsid w:val="00304E32"/>
    <w:rsid w:val="00310881"/>
    <w:rsid w:val="00321EDA"/>
    <w:rsid w:val="00322E2F"/>
    <w:rsid w:val="003345AB"/>
    <w:rsid w:val="00335E52"/>
    <w:rsid w:val="00382552"/>
    <w:rsid w:val="003828D9"/>
    <w:rsid w:val="00397A26"/>
    <w:rsid w:val="003A0C0C"/>
    <w:rsid w:val="003A0E60"/>
    <w:rsid w:val="003B3358"/>
    <w:rsid w:val="003C4284"/>
    <w:rsid w:val="0042166F"/>
    <w:rsid w:val="004558DB"/>
    <w:rsid w:val="00485400"/>
    <w:rsid w:val="004B440F"/>
    <w:rsid w:val="004C22DC"/>
    <w:rsid w:val="004C26E8"/>
    <w:rsid w:val="004D61F8"/>
    <w:rsid w:val="004D762F"/>
    <w:rsid w:val="004E1321"/>
    <w:rsid w:val="004F7552"/>
    <w:rsid w:val="0050106A"/>
    <w:rsid w:val="005030FC"/>
    <w:rsid w:val="00524BB0"/>
    <w:rsid w:val="00531B3F"/>
    <w:rsid w:val="00543F41"/>
    <w:rsid w:val="00550018"/>
    <w:rsid w:val="00556A66"/>
    <w:rsid w:val="0055708B"/>
    <w:rsid w:val="00560BA1"/>
    <w:rsid w:val="005676D6"/>
    <w:rsid w:val="00584397"/>
    <w:rsid w:val="00594A15"/>
    <w:rsid w:val="00596105"/>
    <w:rsid w:val="005A1133"/>
    <w:rsid w:val="005A4EB7"/>
    <w:rsid w:val="005B1711"/>
    <w:rsid w:val="005B5A7C"/>
    <w:rsid w:val="005D5945"/>
    <w:rsid w:val="005E4FA9"/>
    <w:rsid w:val="005F3A89"/>
    <w:rsid w:val="005F4B95"/>
    <w:rsid w:val="0062172D"/>
    <w:rsid w:val="00622EF1"/>
    <w:rsid w:val="006268FA"/>
    <w:rsid w:val="00633805"/>
    <w:rsid w:val="006379F1"/>
    <w:rsid w:val="006448C4"/>
    <w:rsid w:val="0065769A"/>
    <w:rsid w:val="00670BF3"/>
    <w:rsid w:val="006734EF"/>
    <w:rsid w:val="00673A53"/>
    <w:rsid w:val="0067526B"/>
    <w:rsid w:val="006C60A2"/>
    <w:rsid w:val="006E2E2A"/>
    <w:rsid w:val="006E6695"/>
    <w:rsid w:val="006E7363"/>
    <w:rsid w:val="006E7A1B"/>
    <w:rsid w:val="006F0369"/>
    <w:rsid w:val="006F7D9E"/>
    <w:rsid w:val="00725567"/>
    <w:rsid w:val="0072775F"/>
    <w:rsid w:val="00732C51"/>
    <w:rsid w:val="00745E31"/>
    <w:rsid w:val="00753FF9"/>
    <w:rsid w:val="00757101"/>
    <w:rsid w:val="0077470C"/>
    <w:rsid w:val="00787F87"/>
    <w:rsid w:val="00794375"/>
    <w:rsid w:val="00797249"/>
    <w:rsid w:val="00811D61"/>
    <w:rsid w:val="0083256E"/>
    <w:rsid w:val="00863C62"/>
    <w:rsid w:val="00867DFD"/>
    <w:rsid w:val="008B2D78"/>
    <w:rsid w:val="008C4E8E"/>
    <w:rsid w:val="008E64A5"/>
    <w:rsid w:val="008F27AD"/>
    <w:rsid w:val="0091479D"/>
    <w:rsid w:val="00922938"/>
    <w:rsid w:val="00940AD2"/>
    <w:rsid w:val="00986FC4"/>
    <w:rsid w:val="009B2F19"/>
    <w:rsid w:val="009B2F46"/>
    <w:rsid w:val="009B620E"/>
    <w:rsid w:val="009C5090"/>
    <w:rsid w:val="009C6B46"/>
    <w:rsid w:val="009D24D9"/>
    <w:rsid w:val="009F2DE4"/>
    <w:rsid w:val="00A05B6C"/>
    <w:rsid w:val="00A1090C"/>
    <w:rsid w:val="00A13153"/>
    <w:rsid w:val="00A25F7F"/>
    <w:rsid w:val="00A260B7"/>
    <w:rsid w:val="00A549B6"/>
    <w:rsid w:val="00A77221"/>
    <w:rsid w:val="00A864DA"/>
    <w:rsid w:val="00A979A8"/>
    <w:rsid w:val="00AA51D8"/>
    <w:rsid w:val="00AB180E"/>
    <w:rsid w:val="00AC2009"/>
    <w:rsid w:val="00AE052B"/>
    <w:rsid w:val="00B04F34"/>
    <w:rsid w:val="00B25A2D"/>
    <w:rsid w:val="00B51250"/>
    <w:rsid w:val="00B66949"/>
    <w:rsid w:val="00B7561E"/>
    <w:rsid w:val="00B81C12"/>
    <w:rsid w:val="00B830C0"/>
    <w:rsid w:val="00B909F3"/>
    <w:rsid w:val="00B970AE"/>
    <w:rsid w:val="00BA49B2"/>
    <w:rsid w:val="00BA584E"/>
    <w:rsid w:val="00BD63F5"/>
    <w:rsid w:val="00C209FE"/>
    <w:rsid w:val="00C43B25"/>
    <w:rsid w:val="00C473C9"/>
    <w:rsid w:val="00C52BC1"/>
    <w:rsid w:val="00C6369E"/>
    <w:rsid w:val="00C81140"/>
    <w:rsid w:val="00C81A14"/>
    <w:rsid w:val="00C82571"/>
    <w:rsid w:val="00C8711C"/>
    <w:rsid w:val="00C93DED"/>
    <w:rsid w:val="00C942A8"/>
    <w:rsid w:val="00CB4E20"/>
    <w:rsid w:val="00D45214"/>
    <w:rsid w:val="00D67AC0"/>
    <w:rsid w:val="00D67ACA"/>
    <w:rsid w:val="00D75580"/>
    <w:rsid w:val="00D77F00"/>
    <w:rsid w:val="00D8142B"/>
    <w:rsid w:val="00D9148F"/>
    <w:rsid w:val="00DB2B56"/>
    <w:rsid w:val="00DB3435"/>
    <w:rsid w:val="00DD38CD"/>
    <w:rsid w:val="00DE6EF3"/>
    <w:rsid w:val="00DF3E2E"/>
    <w:rsid w:val="00DF58F7"/>
    <w:rsid w:val="00E13449"/>
    <w:rsid w:val="00E3055C"/>
    <w:rsid w:val="00E30BAA"/>
    <w:rsid w:val="00E361AB"/>
    <w:rsid w:val="00E3699A"/>
    <w:rsid w:val="00E52B71"/>
    <w:rsid w:val="00E5735C"/>
    <w:rsid w:val="00E7554E"/>
    <w:rsid w:val="00E77D12"/>
    <w:rsid w:val="00E82E3F"/>
    <w:rsid w:val="00E85674"/>
    <w:rsid w:val="00E85A02"/>
    <w:rsid w:val="00E90959"/>
    <w:rsid w:val="00EA658C"/>
    <w:rsid w:val="00ED5032"/>
    <w:rsid w:val="00EF0AE7"/>
    <w:rsid w:val="00EF586E"/>
    <w:rsid w:val="00F11D00"/>
    <w:rsid w:val="00F15FE4"/>
    <w:rsid w:val="00F208C2"/>
    <w:rsid w:val="00F25F04"/>
    <w:rsid w:val="00F43858"/>
    <w:rsid w:val="00F56BFA"/>
    <w:rsid w:val="00F656DA"/>
    <w:rsid w:val="00F670EC"/>
    <w:rsid w:val="00F7548A"/>
    <w:rsid w:val="00F86888"/>
    <w:rsid w:val="00F92052"/>
    <w:rsid w:val="00FA135E"/>
    <w:rsid w:val="00FA2F81"/>
    <w:rsid w:val="00FC7E68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6369E"/>
    <w:rPr>
      <w:color w:val="auto"/>
    </w:rPr>
  </w:style>
  <w:style w:type="character" w:styleId="a4">
    <w:name w:val="Hyperlink"/>
    <w:basedOn w:val="a0"/>
    <w:uiPriority w:val="99"/>
    <w:rsid w:val="00D4521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2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7363"/>
    <w:rPr>
      <w:sz w:val="24"/>
      <w:szCs w:val="24"/>
    </w:rPr>
  </w:style>
  <w:style w:type="character" w:styleId="a7">
    <w:name w:val="page number"/>
    <w:basedOn w:val="a0"/>
    <w:uiPriority w:val="99"/>
    <w:rsid w:val="009B2F46"/>
  </w:style>
  <w:style w:type="paragraph" w:styleId="a8">
    <w:name w:val="List Paragraph"/>
    <w:basedOn w:val="a"/>
    <w:uiPriority w:val="34"/>
    <w:qFormat/>
    <w:rsid w:val="004B44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pk-konkur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конкурса</vt:lpstr>
    </vt:vector>
  </TitlesOfParts>
  <Company>НОУ "Межотраслевой институт"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конкурса</dc:title>
  <dc:creator>Шумский Александр Анатольевич</dc:creator>
  <cp:lastModifiedBy>rek_1</cp:lastModifiedBy>
  <cp:revision>4</cp:revision>
  <cp:lastPrinted>2016-04-11T10:49:00Z</cp:lastPrinted>
  <dcterms:created xsi:type="dcterms:W3CDTF">2016-04-11T11:30:00Z</dcterms:created>
  <dcterms:modified xsi:type="dcterms:W3CDTF">2016-04-13T04:31:00Z</dcterms:modified>
</cp:coreProperties>
</file>